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СОГЛАСИЕ</w:t>
        <w:br/>
        <w:t>НА ОБРАБОТКУ ПЕРСОНАЛЬНЫХ ДАННЫХ</w:t>
      </w:r>
    </w:p>
    <w:p>
      <w:pPr>
        <w:spacing w:after="40"/>
        <w:jc w:val="center"/>
      </w:pPr>
      <w:r>
        <w:rPr>
          <w:sz w:val="22"/>
        </w:rPr>
        <w:t>Редакция от «22» октября 2026 г.  ·  Версия 2.0</w:t>
      </w:r>
    </w:p>
    <w:p/>
    <w:p>
      <w:r>
        <w:t xml:space="preserve">Настоящим я, физическое лицо, использующее Telegram-бот </w:t>
      </w:r>
      <w:r>
        <w:rPr>
          <w:b/>
        </w:rPr>
        <w:t>@andreevich_infa_bot</w:t>
      </w:r>
      <w:r>
        <w:t xml:space="preserve">, сайт и веб-приложение по адресу </w:t>
      </w:r>
      <w:r>
        <w:rPr>
          <w:b/>
        </w:rPr>
        <w:t>infa-ege.ru</w:t>
      </w:r>
      <w:r>
        <w:t xml:space="preserve"> (далее — «Субъект персональных данных»), в соответствии со статьёй 9 Федерального закона от 27.07.2006 № 152-ФЗ «О персональных данных» свободно, своей волей и в своём интересе даю согласие </w:t>
      </w:r>
      <w:r>
        <w:rPr>
          <w:b/>
        </w:rPr>
        <w:t>Федоткин Арсений Андреевич</w:t>
      </w:r>
      <w:r>
        <w:t xml:space="preserve">, применяющему специальный налоговый режим «Налог на профессиональный доход», ИНН </w:t>
      </w:r>
      <w:r>
        <w:rPr>
          <w:b/>
        </w:rPr>
        <w:t>505203978905</w:t>
      </w:r>
      <w:r>
        <w:t xml:space="preserve">, адрес электронной почты </w:t>
      </w:r>
      <w:r>
        <w:rPr>
          <w:b/>
        </w:rPr>
        <w:t>deformity48@gmail.com</w:t>
      </w:r>
      <w:r>
        <w:t xml:space="preserve"> (далее — «Оператор»), на обработку моих персональных данных на условиях, изложенных ниже.</w:t>
      </w:r>
    </w:p>
    <w:p>
      <w:r/>
      <w:r>
        <w:rPr>
          <w:b/>
        </w:rPr>
        <w:t>Если мне не исполнилось 18 лет</w:t>
      </w:r>
      <w:r>
        <w:t>, настоящее согласие даётся моим законным представителем (родителем, усыновителем, попечителем) в интересах несовершеннолетнего.</w:t>
      </w:r>
    </w:p>
    <w:p>
      <w:r>
        <w:t xml:space="preserve">Порядок обработки персональных данных подробно описан в Политике обработки персональных данных, размещённой по адресу </w:t>
      </w:r>
      <w:r>
        <w:rPr>
          <w:b/>
        </w:rPr>
        <w:t>infa-ege.ru/docs/privacy</w:t>
      </w:r>
      <w:r>
        <w:t>.</w:t>
      </w:r>
    </w:p>
    <w:p>
      <w:pPr>
        <w:spacing w:before="200" w:after="80"/>
        <w:jc w:val="left"/>
      </w:pPr>
      <w:r>
        <w:rPr>
          <w:b/>
          <w:sz w:val="24"/>
        </w:rPr>
        <w:t>1. Цели обработки персональных данных</w:t>
      </w:r>
    </w:p>
    <w:p>
      <w:pPr>
        <w:pStyle w:val="ListBullet"/>
        <w:spacing w:after="40"/>
        <w:ind w:left="567"/>
      </w:pPr>
      <w:r>
        <w:t>оказание информационно-консультационных услуг по подготовке к экзамену: предоставление доступа к платформе, проведение занятий, проверка выполненных заданий и тренировочных экзаменационных работ, консультирование;</w:t>
      </w:r>
    </w:p>
    <w:p>
      <w:pPr>
        <w:pStyle w:val="ListBullet"/>
        <w:spacing w:after="40"/>
        <w:ind w:left="567"/>
      </w:pPr>
      <w:r>
        <w:t>идентификация Субъекта персональных данных и предоставление доступа в личный кабинет;</w:t>
      </w:r>
    </w:p>
    <w:p>
      <w:pPr>
        <w:pStyle w:val="ListBullet"/>
        <w:spacing w:after="40"/>
        <w:ind w:left="567"/>
      </w:pPr>
      <w:r>
        <w:t>учёт произведённых оплат, формирование и направление чеков;</w:t>
      </w:r>
    </w:p>
    <w:p>
      <w:pPr>
        <w:pStyle w:val="ListBullet"/>
        <w:spacing w:after="40"/>
        <w:ind w:left="567"/>
      </w:pPr>
      <w:r>
        <w:t>направление уведомлений, связанных с обучением: о расписании занятий, сроках выполнения заданий, результатах проверки, изменениях в работе платформы (через платформу, Telegram и push-уведомления в браузере);</w:t>
      </w:r>
    </w:p>
    <w:p>
      <w:pPr>
        <w:pStyle w:val="ListBullet"/>
        <w:spacing w:after="40"/>
        <w:ind w:left="567"/>
      </w:pPr>
      <w:r>
        <w:t>направление через Telegram-бот информационных сообщений о курсах, бесплатных материалах и предложениях Оператора. Отказаться от таких сообщений можно в любой момент, остановив Telegram-бот;</w:t>
      </w:r>
    </w:p>
    <w:p>
      <w:pPr>
        <w:pStyle w:val="ListBullet"/>
        <w:spacing w:after="40"/>
        <w:ind w:left="567"/>
      </w:pPr>
      <w:r>
        <w:t>ведение рейтингов и соревновательных механик среди учеников курса;</w:t>
      </w:r>
    </w:p>
    <w:p>
      <w:pPr>
        <w:pStyle w:val="ListBullet"/>
        <w:spacing w:after="40"/>
        <w:ind w:left="567"/>
      </w:pPr>
      <w:r>
        <w:t>обеспечение работоспособности и безопасности платформы, предотвращение неправомерного использования и злоупотреблений;</w:t>
      </w:r>
    </w:p>
    <w:p>
      <w:pPr>
        <w:pStyle w:val="ListBullet"/>
        <w:spacing w:after="40"/>
        <w:ind w:left="567"/>
      </w:pPr>
      <w:r>
        <w:t>исполнение обязанностей, возложенных на Оператора законодательством Российской Федерации.</w:t>
      </w:r>
    </w:p>
    <w:p>
      <w:pPr>
        <w:spacing w:before="200" w:after="80"/>
        <w:jc w:val="left"/>
      </w:pPr>
      <w:r>
        <w:rPr>
          <w:b/>
          <w:sz w:val="24"/>
        </w:rPr>
        <w:t>2. Перечень обрабатываемых персональных данных</w:t>
      </w:r>
    </w:p>
    <w:p>
      <w:r>
        <w:t xml:space="preserve">2.1. Оператор </w:t>
      </w:r>
      <w:r>
        <w:rPr>
          <w:b/>
        </w:rPr>
        <w:t>не запрашивает</w:t>
      </w:r>
      <w:r>
        <w:t xml:space="preserve"> номер телефона, адрес личной электронной почты, паспортные данные, сведения о состоянии здоровья и иные специальные категории персональных данных Субъекта.</w:t>
      </w:r>
    </w:p>
    <w:p>
      <w:r>
        <w:t>2.2. Обработке подлежат следующие данные:</w:t>
      </w:r>
    </w:p>
    <w:p>
      <w:pPr>
        <w:pStyle w:val="ListBullet"/>
        <w:spacing w:after="40"/>
        <w:ind w:left="567"/>
      </w:pPr>
      <w:r/>
      <w:r>
        <w:rPr>
          <w:b/>
        </w:rPr>
        <w:t>Идентификационные данные:</w:t>
      </w:r>
      <w:r>
        <w:t xml:space="preserve"> идентификатор пользователя в сервисе Telegram (Telegram ID), имя пользователя (username) и имя, указанные в профиле Telegram; ник и аватар, если Субъект сам установил их на платформе;</w:t>
      </w:r>
    </w:p>
    <w:p>
      <w:pPr>
        <w:pStyle w:val="ListBullet"/>
        <w:spacing w:after="40"/>
        <w:ind w:left="567"/>
      </w:pPr>
      <w:r/>
      <w:r>
        <w:rPr>
          <w:b/>
        </w:rPr>
        <w:t>Сведения об оплатах:</w:t>
      </w:r>
      <w:r>
        <w:t xml:space="preserve"> факт, сумма, дата и период оплаты, выбранный тариф, промокод; при оплате переводом на банковскую карту — сведения об отправителе, которые банк показывает получателю перевода (имя и первая буква фамилии), а также чек или снимок экрана об оплате, если Субъект направил его сам. Реквизиты банковских карт Оператором не хранятся;</w:t>
      </w:r>
    </w:p>
    <w:p>
      <w:pPr>
        <w:pStyle w:val="ListBullet"/>
        <w:spacing w:after="40"/>
        <w:ind w:left="567"/>
      </w:pPr>
      <w:r/>
      <w:r>
        <w:rPr>
          <w:b/>
        </w:rPr>
        <w:t>Данные о ходе обучения:</w:t>
      </w:r>
      <w:r>
        <w:t xml:space="preserve"> ответы на задания, результаты проверки, количество набранных баллов и XP, сведения о прогрессе, время, затраченное на выполнение заданий, файлы и изображения с ходом решения, направленные Субъектом для проверки;</w:t>
      </w:r>
    </w:p>
    <w:p>
      <w:pPr>
        <w:pStyle w:val="ListBullet"/>
        <w:spacing w:after="40"/>
        <w:ind w:left="567"/>
      </w:pPr>
      <w:r/>
      <w:r>
        <w:rPr>
          <w:b/>
        </w:rPr>
        <w:t>Сообщения:</w:t>
      </w:r>
      <w:r>
        <w:t xml:space="preserve"> содержание сообщений, направленных Субъектом Telegram-боту, в чате с куратором и в чате занятия на платформе;</w:t>
      </w:r>
    </w:p>
    <w:p>
      <w:pPr>
        <w:pStyle w:val="ListBullet"/>
        <w:spacing w:after="40"/>
        <w:ind w:left="567"/>
      </w:pPr>
      <w:r/>
      <w:r>
        <w:rPr>
          <w:b/>
        </w:rPr>
        <w:t>Сведения о взаимодействии с Telegram-ботом:</w:t>
      </w:r>
      <w:r>
        <w:t xml:space="preserve"> дата первого обращения, источник перехода (метка ссылки), выбранные разделы и тарифы, участие в розыгрышах, реферальный код;</w:t>
      </w:r>
    </w:p>
    <w:p>
      <w:pPr>
        <w:pStyle w:val="ListBullet"/>
        <w:spacing w:after="40"/>
        <w:ind w:left="567"/>
      </w:pPr>
      <w:r/>
      <w:r>
        <w:rPr>
          <w:b/>
        </w:rPr>
        <w:t>Технические данные:</w:t>
      </w:r>
      <w:r>
        <w:t xml:space="preserve"> дата, время и продолжительность входа, тип браузера и операционной системы, IP-адрес (в объёме журналов доступа сервера), а также данные подписки на push-уведомления, если Субъект включил их самостоятельно.</w:t>
      </w:r>
    </w:p>
    <w:p>
      <w:r>
        <w:t xml:space="preserve">2.3. Технический идентификатор, используемый для входа в личный кабинет, формируется автоматически на основе идентификатора Telegram и </w:t>
      </w:r>
      <w:r>
        <w:rPr>
          <w:b/>
        </w:rPr>
        <w:t>не является личной электронной почтой</w:t>
      </w:r>
      <w:r>
        <w:t xml:space="preserve"> Субъекта персональных данных.</w:t>
      </w:r>
    </w:p>
    <w:p>
      <w:pPr>
        <w:spacing w:before="200" w:after="80"/>
        <w:jc w:val="left"/>
      </w:pPr>
      <w:r>
        <w:rPr>
          <w:b/>
          <w:sz w:val="24"/>
        </w:rPr>
        <w:t>3. Перечень действий с персональными данными и способы обработки</w:t>
      </w:r>
    </w:p>
    <w:p>
      <w:r>
        <w:t>3.1. Настоящее согласие предоставляется на совершение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 и уничтожение персональных данных.</w:t>
      </w:r>
    </w:p>
    <w:p>
      <w:r>
        <w:t>3.2. Обработка осуществляется как с использованием средств автоматизации, так и без использования таких средств.</w:t>
      </w:r>
    </w:p>
    <w:p>
      <w:r>
        <w:t xml:space="preserve">3.3. </w:t>
      </w:r>
      <w:r>
        <w:rPr>
          <w:b/>
        </w:rPr>
        <w:t>Решения, порождающие юридические последствия в отношении Субъекта персональных данных, исключительно на основании автоматизированной обработки, Оператором не принимаются.</w:t>
      </w:r>
      <w:r>
        <w:t xml:space="preserve"> Автоматическая проверка ответов на задания носит информационный характер; Субъект вправе оспорить результат проверки через функцию платформы, и результат подлежит проверке Оператором.</w:t>
      </w:r>
    </w:p>
    <w:p>
      <w:pPr>
        <w:spacing w:before="200" w:after="80"/>
        <w:jc w:val="left"/>
      </w:pPr>
      <w:r>
        <w:rPr>
          <w:b/>
          <w:sz w:val="24"/>
        </w:rPr>
        <w:t>4. Кому передаются персональные данные</w:t>
      </w:r>
    </w:p>
    <w:p>
      <w:r>
        <w:t>4.1. Персональные данные предоставляются следующим лицам — только в объёме, необходимом для целей обработки:</w:t>
      </w:r>
    </w:p>
    <w:p>
      <w:pPr>
        <w:pStyle w:val="ListBullet"/>
        <w:spacing w:after="40"/>
        <w:ind w:left="567"/>
      </w:pPr>
      <w:r/>
      <w:r>
        <w:rPr>
          <w:b/>
        </w:rPr>
        <w:t>кураторам</w:t>
      </w:r>
      <w:r>
        <w:t>, которых Оператор привлекает для проверки работ и сопровождения учеников, — при условии принятия ими обязательств по обеспечению конфиденциальности;</w:t>
      </w:r>
    </w:p>
    <w:p>
      <w:pPr>
        <w:pStyle w:val="ListBullet"/>
        <w:spacing w:after="40"/>
        <w:ind w:left="567"/>
      </w:pPr>
      <w:r/>
      <w:r>
        <w:rPr>
          <w:b/>
        </w:rPr>
        <w:t>хостинг-провайдеру Timeweb</w:t>
      </w:r>
      <w:r>
        <w:t xml:space="preserve"> (Российская Федерация, г. Москва) — размещение платформы и её базы данных;</w:t>
      </w:r>
    </w:p>
    <w:p>
      <w:pPr>
        <w:pStyle w:val="ListBullet"/>
        <w:spacing w:after="40"/>
        <w:ind w:left="567"/>
      </w:pPr>
      <w:r/>
      <w:r>
        <w:rPr>
          <w:b/>
        </w:rPr>
        <w:t>хостинг-провайдеру IHOR Hosting</w:t>
      </w:r>
      <w:r>
        <w:t xml:space="preserve"> (Финляндская Республика, г. Хельсинки) — размещение Telegram-бота Оператора и его базы данных;</w:t>
      </w:r>
    </w:p>
    <w:p>
      <w:pPr>
        <w:pStyle w:val="ListBullet"/>
        <w:spacing w:after="40"/>
        <w:ind w:left="567"/>
      </w:pPr>
      <w:r/>
      <w:r>
        <w:rPr>
          <w:b/>
        </w:rPr>
        <w:t>сервису Telegram</w:t>
      </w:r>
      <w:r>
        <w:t xml:space="preserve"> — обмен сообщениями с Telegram-ботом, каналы и чаты курса;</w:t>
      </w:r>
    </w:p>
    <w:p>
      <w:pPr>
        <w:pStyle w:val="ListBullet"/>
        <w:spacing w:after="40"/>
        <w:ind w:left="567"/>
      </w:pPr>
      <w:r/>
      <w:r>
        <w:rPr>
          <w:b/>
        </w:rPr>
        <w:t>сервису видеохостинга Kinescope</w:t>
      </w:r>
      <w:r>
        <w:t xml:space="preserve"> — воспроизведение записей занятий (технические данные устройства и IP-адрес при просмотре);</w:t>
      </w:r>
    </w:p>
    <w:p>
      <w:pPr>
        <w:pStyle w:val="ListBullet"/>
        <w:spacing w:after="40"/>
        <w:ind w:left="567"/>
      </w:pPr>
      <w:r/>
      <w:r>
        <w:rPr>
          <w:b/>
        </w:rPr>
        <w:t>другим ученикам курса</w:t>
      </w:r>
      <w:r>
        <w:t xml:space="preserve"> — ник (а если он не задан — имя из профиля Telegram), аватар, количество XP и место в рейтинге, сообщения в чате занятия. Субъект может в любой момент сменить ник на платформе;</w:t>
      </w:r>
    </w:p>
    <w:p>
      <w:pPr>
        <w:pStyle w:val="ListBullet"/>
        <w:spacing w:after="40"/>
        <w:ind w:left="567"/>
      </w:pPr>
      <w:r>
        <w:t>уполномоченным государственным органам — в случаях, прямо предусмотренных законодательством Российской Федерации.</w:t>
      </w:r>
    </w:p>
    <w:p>
      <w:r>
        <w:t xml:space="preserve">4.2. </w:t>
      </w:r>
      <w:r>
        <w:rPr>
          <w:b/>
        </w:rPr>
        <w:t>Трансграничная передача.</w:t>
      </w:r>
      <w:r>
        <w:t xml:space="preserve"> Передача данных хостинг-провайдеру Telegram-бота в Финляндскую Республику (государство — сторона Конвенции Совета Европы о защите физических лиц при автоматизированной обработке персональных данных) и сервису Telegram является трансграничной передачей персональных данных, на которую Субъект даёт согласие настоящим документом.</w:t>
      </w:r>
    </w:p>
    <w:p>
      <w:r>
        <w:t>4.3. Оператор не продаёт персональные данные и не передаёт их третьим лицам для рекламных целей.</w:t>
      </w:r>
    </w:p>
    <w:p>
      <w:pPr>
        <w:spacing w:before="200" w:after="80"/>
        <w:jc w:val="left"/>
      </w:pPr>
      <w:r>
        <w:rPr>
          <w:b/>
          <w:sz w:val="24"/>
        </w:rPr>
        <w:t>5. Место обработки и меры защиты</w:t>
      </w:r>
    </w:p>
    <w:p>
      <w:r>
        <w:t>5.1. База данных платформы (учётные записи, данные о ходе обучения, файлы решений, сообщения на платформе) расположена на территории Российской Федерации (г. Москва). База данных Telegram-бота (идентификаторы и имена пользователей Telegram, сведения об оплатах и о взаимодействии с ботом) расположена в Финляндской Республике.</w:t>
      </w:r>
    </w:p>
    <w:p>
      <w:r>
        <w:t>5.2.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действий, и обязуется сохранять конфиденциальность персональных данных.</w:t>
      </w:r>
    </w:p>
    <w:p>
      <w:pPr>
        <w:spacing w:before="200" w:after="80"/>
        <w:jc w:val="left"/>
      </w:pPr>
      <w:r>
        <w:rPr>
          <w:b/>
          <w:sz w:val="24"/>
        </w:rPr>
        <w:t>6. Срок действия согласия и порядок его отзыва</w:t>
      </w:r>
    </w:p>
    <w:p>
      <w:r>
        <w:t xml:space="preserve">6.1. Настоящее согласие действует с момента его предоставления в течение всего периода оказания услуг и </w:t>
      </w:r>
      <w:r>
        <w:rPr>
          <w:b/>
        </w:rPr>
        <w:t>3 (трёх) лет</w:t>
      </w:r>
      <w:r>
        <w:t xml:space="preserve"> после его окончания. Если услуги не оказывались, согласие действует </w:t>
      </w:r>
      <w:r>
        <w:rPr>
          <w:b/>
        </w:rPr>
        <w:t>3 (трёх) года</w:t>
      </w:r>
      <w:r>
        <w:t xml:space="preserve"> с даты последнего обращения к Telegram-боту.</w:t>
      </w:r>
    </w:p>
    <w:p>
      <w:r>
        <w:t xml:space="preserve">6.2. Согласие может быть отозвано в любое время путём направления Оператору заявления на адрес электронной почты </w:t>
      </w:r>
      <w:r>
        <w:rPr>
          <w:b/>
        </w:rPr>
        <w:t>deformity48@gmail.com</w:t>
      </w:r>
      <w:r>
        <w:t xml:space="preserve"> либо через Telegram-бот </w:t>
      </w:r>
      <w:r>
        <w:rPr>
          <w:b/>
        </w:rPr>
        <w:t>@andreevich_infa_bot</w:t>
      </w:r>
      <w:r>
        <w:t>. Удалить учётную запись на платформе можно также самостоятельно в разделе «Профиль».</w:t>
      </w:r>
    </w:p>
    <w:p>
      <w:r>
        <w:t>6.3. В случае отзыва согласия Оператор прекращает обработку персональных данных и уничтожает их в срок, не превышающий 30 (тридцати) дней с даты получения отзыва, за исключением сведений, подлежащих хранению в силу требований законодательства Российской Федерации (в том числе сведений об оплатах для налогового учёта), а также случаев, предусмотренных частью 2 статьи 9 Федерального закона № 152-ФЗ. Отзыв согласия влечёт невозможность дальнейшего оказания услуг.</w:t>
      </w:r>
    </w:p>
    <w:p>
      <w:r>
        <w:t>6.4. Субъект персональных данных вправе получать сведения об обработке его персональных данных, требовать их уточнения, блокирования или уничтожения в случае, если они являются неполными, устаревшими, неточными, незаконно полученными или не являются необходимыми для заявленной цели обработки, а также обжаловать действия Оператора в уполномоченный орган по защите прав субъектов персональных данных или в судебном порядке.</w:t>
      </w:r>
    </w:p>
    <w:p>
      <w:pPr>
        <w:spacing w:before="200" w:after="80"/>
        <w:jc w:val="left"/>
      </w:pPr>
      <w:r>
        <w:rPr>
          <w:b/>
          <w:sz w:val="24"/>
        </w:rPr>
        <w:t>7. Форма предоставления согласия</w:t>
      </w:r>
    </w:p>
    <w:p>
      <w:r>
        <w:t xml:space="preserve">7.1. Настоящее согласие предоставляется </w:t>
      </w:r>
      <w:r>
        <w:rPr>
          <w:b/>
        </w:rPr>
        <w:t>отдельно</w:t>
      </w:r>
      <w:r>
        <w:t xml:space="preserve"> от публичной оферты, пользовательского соглашения и иных документов одним из следующих способов:</w:t>
      </w:r>
    </w:p>
    <w:p>
      <w:pPr>
        <w:pStyle w:val="ListBullet"/>
        <w:spacing w:after="40"/>
        <w:ind w:left="567"/>
      </w:pPr>
      <w:r>
        <w:t>проставление отдельной отметки «Даю согласие на обработку персональных данных» на платформе;</w:t>
      </w:r>
    </w:p>
    <w:p>
      <w:pPr>
        <w:pStyle w:val="ListBullet"/>
        <w:spacing w:after="40"/>
        <w:ind w:left="567"/>
      </w:pPr>
      <w:r>
        <w:t>нажатие кнопки «Согласен» в Telegram-боте Оператора под сообщением со ссылкой на настоящий текст — до начала обработки данных ботом.</w:t>
      </w:r>
    </w:p>
    <w:p>
      <w:r>
        <w:t>7.2. Оператор фиксирует в информационной системе дату, время предоставления согласия и версию (редакцию) документа, с которой согласился Субъект персональных данных.</w:t>
      </w:r>
    </w:p>
    <w:p/>
    <w:p>
      <w:r>
        <w:t>Настоящее согласие вступает в силу со дня его предоставления.</w:t>
      </w:r>
    </w:p>
    <w:p/>
    <w:p>
      <w:r/>
      <w:r>
        <w:rPr>
          <w:b/>
        </w:rPr>
        <w:t>Оператор:</w:t>
      </w:r>
      <w:r>
        <w:t xml:space="preserve"> Федоткин Арсений Андреевич, ИНН 505203978905</w:t>
      </w:r>
    </w:p>
    <w:p>
      <w:r>
        <w:t xml:space="preserve">Адрес электронной почты для обращений: </w:t>
      </w:r>
      <w:r>
        <w:rPr>
          <w:b/>
        </w:rPr>
        <w:t>deformity48@gmail.com</w:t>
      </w:r>
      <w:r/>
    </w:p>
    <w:p>
      <w:r>
        <w:t>Дата размещения редакции: «22» октября 2026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