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b/>
          <w:sz w:val="28"/>
        </w:rPr>
        <w:t>ПОЛИТИКА</w:t>
        <w:br/>
        <w:t>ОБРАБОТКИ ПЕРСОНАЛЬНЫХ ДАННЫХ</w:t>
      </w:r>
    </w:p>
    <w:p>
      <w:pPr>
        <w:spacing w:after="40"/>
        <w:jc w:val="center"/>
      </w:pPr>
      <w:r>
        <w:rPr>
          <w:sz w:val="22"/>
        </w:rPr>
        <w:t>Редакция от «22» октября 2026 г.  ·  Версия 1.0</w:t>
      </w:r>
    </w:p>
    <w:p/>
    <w:p>
      <w:pPr>
        <w:spacing w:before="200" w:after="80"/>
        <w:jc w:val="left"/>
      </w:pPr>
      <w:r>
        <w:rPr>
          <w:b/>
          <w:sz w:val="24"/>
        </w:rPr>
        <w:t>1. Общие положения</w:t>
      </w:r>
    </w:p>
    <w:p>
      <w:r>
        <w:t xml:space="preserve">1.1. Настоящая Политика определяет порядок обработки и меры по защите персональных данных пользователей Telegram-бота </w:t>
      </w:r>
      <w:r>
        <w:rPr>
          <w:b/>
        </w:rPr>
        <w:t>@andreevich_infa_bot</w:t>
      </w:r>
      <w:r>
        <w:t xml:space="preserve">, сайта и веб-приложения </w:t>
      </w:r>
      <w:r>
        <w:rPr>
          <w:b/>
        </w:rPr>
        <w:t>infa-ege.ru</w:t>
      </w:r>
      <w:r>
        <w:t xml:space="preserve"> (далее вместе — «Сервис») и разработана в соответствии с Федеральным законом от 27.07.2006 № 152-ФЗ «О персональных данных».</w:t>
      </w:r>
    </w:p>
    <w:p>
      <w:r>
        <w:t xml:space="preserve">1.2. </w:t>
      </w:r>
      <w:r>
        <w:rPr>
          <w:b/>
        </w:rPr>
        <w:t>Оператор:</w:t>
      </w:r>
      <w:r>
        <w:t xml:space="preserve"> </w:t>
      </w:r>
      <w:r>
        <w:rPr>
          <w:b/>
        </w:rPr>
        <w:t>Федоткин Арсений Андреевич</w:t>
      </w:r>
      <w:r>
        <w:t xml:space="preserve">, применяющий специальный налоговый режим «Налог на профессиональный доход», ИНН </w:t>
      </w:r>
      <w:r>
        <w:rPr>
          <w:b/>
        </w:rPr>
        <w:t>505203978905</w:t>
      </w:r>
      <w:r>
        <w:t xml:space="preserve">. Адрес электронной почты для обращений по вопросам персональных данных: </w:t>
      </w:r>
      <w:r>
        <w:rPr>
          <w:b/>
        </w:rPr>
        <w:t>deformity48@gmail.com</w:t>
      </w:r>
      <w:r>
        <w:t>.</w:t>
      </w:r>
    </w:p>
    <w:p>
      <w:r>
        <w:t xml:space="preserve">1.3. Политика опубликована в свободном доступе по адресу </w:t>
      </w:r>
      <w:r>
        <w:rPr>
          <w:b/>
        </w:rPr>
        <w:t>infa-ege.ru/docs/privacy</w:t>
      </w:r>
      <w:r>
        <w:t xml:space="preserve"> и действует в отношении всех персональных данных, которые Оператор получает через Сервис.</w:t>
      </w:r>
    </w:p>
    <w:p>
      <w:pPr>
        <w:spacing w:before="200" w:after="80"/>
        <w:jc w:val="left"/>
      </w:pPr>
      <w:r>
        <w:rPr>
          <w:b/>
          <w:sz w:val="24"/>
        </w:rPr>
        <w:t>2. Правовые основания обработки</w:t>
      </w:r>
    </w:p>
    <w:p>
      <w:pPr>
        <w:pStyle w:val="ListBullet"/>
        <w:spacing w:after="40"/>
        <w:ind w:left="567"/>
      </w:pPr>
      <w:r>
        <w:t>согласие субъекта персональных данных на обработку (п. 1 ч. 1 ст. 6 152-ФЗ);</w:t>
      </w:r>
    </w:p>
    <w:p>
      <w:pPr>
        <w:pStyle w:val="ListBullet"/>
        <w:spacing w:after="40"/>
        <w:ind w:left="567"/>
      </w:pPr>
      <w:r>
        <w:t>исполнение договора оказания услуг (публичной оферты), стороной которого является субъект персональных данных (п. 5 ч. 1 ст. 6 152-ФЗ);</w:t>
      </w:r>
    </w:p>
    <w:p>
      <w:pPr>
        <w:pStyle w:val="ListBullet"/>
        <w:spacing w:after="40"/>
        <w:ind w:left="567"/>
      </w:pPr>
      <w:r>
        <w:t>исполнение обязанностей, возложенных на Оператора законодательством Российской Федерации, в том числе налоговым (п. 2 ч. 1 ст. 6 152-ФЗ).</w:t>
      </w:r>
    </w:p>
    <w:p>
      <w:pPr>
        <w:spacing w:before="200" w:after="80"/>
        <w:jc w:val="left"/>
      </w:pPr>
      <w:r>
        <w:rPr>
          <w:b/>
          <w:sz w:val="24"/>
        </w:rPr>
        <w:t>3. Субъекты, цели и состав персональных данных</w:t>
      </w:r>
    </w:p>
    <w:p>
      <w:r>
        <w:t>3.1. Оператор обрабатывает персональные данные следующих категорий субъектов: ученики (в том числе несовершеннолетние — с согласия законного представителя); пользователи Telegram-бота и сайта, не ставшие учениками; законные представители учеников; кураторы.</w:t>
      </w:r>
    </w:p>
    <w:p>
      <w:r>
        <w:t xml:space="preserve">3.2. </w:t>
      </w:r>
      <w:r>
        <w:rPr>
          <w:b/>
        </w:rPr>
        <w:t>Предоставление доступа к Сервису и обучение.</w:t>
      </w:r>
      <w:r>
        <w:t xml:space="preserve"> Данные: Telegram ID, имя пользователя (username) и имя из профиля Telegram, ник и аватар на платформе, ответы на задания, результаты проверки, баллы и XP, прогресс, время выполнения заданий, файлы с ходом решения, сообщения в чатах Сервиса.</w:t>
      </w:r>
    </w:p>
    <w:p>
      <w:r>
        <w:t xml:space="preserve">3.3. </w:t>
      </w:r>
      <w:r>
        <w:rPr>
          <w:b/>
        </w:rPr>
        <w:t>Учёт оплат и чеки.</w:t>
      </w:r>
      <w:r>
        <w:t xml:space="preserve"> Данные: факт, сумма, дата и период оплаты, тариф, промокод; при оплате переводом на банковскую карту — сведения об отправителе, которые банк показывает получателю перевода, и чек об оплате, если субъект направил его сам.</w:t>
      </w:r>
    </w:p>
    <w:p>
      <w:r>
        <w:t xml:space="preserve">3.4. </w:t>
      </w:r>
      <w:r>
        <w:rPr>
          <w:b/>
        </w:rPr>
        <w:t>Уведомления и информационные сообщения.</w:t>
      </w:r>
      <w:r>
        <w:t xml:space="preserve"> Данные: Telegram ID, данные подписки на push-уведомления, сведения о взаимодействии с Telegram-ботом (дата первого обращения, источник перехода, выбранные разделы и тарифы, участие в розыгрышах, реферальный код).</w:t>
      </w:r>
    </w:p>
    <w:p>
      <w:r>
        <w:t xml:space="preserve">3.5. </w:t>
      </w:r>
      <w:r>
        <w:rPr>
          <w:b/>
        </w:rPr>
        <w:t>Безопасность Сервиса.</w:t>
      </w:r>
      <w:r>
        <w:t xml:space="preserve"> Данные: дата и время входа, тип браузера и операционной системы, IP-адрес.</w:t>
      </w:r>
    </w:p>
    <w:p>
      <w:r>
        <w:t xml:space="preserve">3.6. Оператор </w:t>
      </w:r>
      <w:r>
        <w:rPr>
          <w:b/>
        </w:rPr>
        <w:t>не обрабатывает</w:t>
      </w:r>
      <w:r>
        <w:t xml:space="preserve"> специальные категории персональных данных (сведения о здоровье, расовой и национальной принадлежности, политических взглядах, религиозных или философских убеждениях) и биометрические персональные данные, не запрашивает номер телефона, адрес личной электронной почты и паспортные данные.</w:t>
      </w:r>
    </w:p>
    <w:p>
      <w:pPr>
        <w:spacing w:before="200" w:after="80"/>
        <w:jc w:val="left"/>
      </w:pPr>
      <w:r>
        <w:rPr>
          <w:b/>
          <w:sz w:val="24"/>
        </w:rPr>
        <w:t>4. Порядок и условия обработки</w:t>
      </w:r>
    </w:p>
    <w:p>
      <w:r>
        <w:t xml:space="preserve">4.1. Обработка осуществляется с согласия субъекта, которое даётся </w:t>
      </w:r>
      <w:r>
        <w:rPr>
          <w:b/>
        </w:rPr>
        <w:t>отдельно</w:t>
      </w:r>
      <w:r>
        <w:t xml:space="preserve"> от оферты и иных документов: отдельной отметкой на платформе или кнопкой «Согласен» в Telegram-боте до начала обработки. Оператор фиксирует дату, время и редакцию документа, с которой согласился субъект.</w:t>
      </w:r>
    </w:p>
    <w:p>
      <w:r>
        <w:t>4.2. Действия с данными: сбор, запись, систематизация, накопление, хранение, уточнение, извлечение, использование, передача (предоставление, доступ), обезличивание, блокирование, удаление, уничтожение. Обработка смешанная — с использованием средств автоматизации и без них.</w:t>
      </w:r>
    </w:p>
    <w:p>
      <w:r>
        <w:t xml:space="preserve">4.3. </w:t>
      </w:r>
      <w:r>
        <w:rPr>
          <w:b/>
        </w:rPr>
        <w:t>Места хранения.</w:t>
      </w:r>
      <w:r>
        <w:t xml:space="preserve"> База данных платформы (учётные записи, данные о ходе обучения, файлы решений, сообщения на платформе) расположена на территории Российской Федерации (г. Москва, хостинг-провайдер Timeweb). База данных Telegram-бота (идентификаторы и имена пользователей Telegram, сведения об оплатах и о взаимодействии с ботом) расположена в Финляндской Республике (г. Хельсинки, хостинг-провайдер IHOR Hosting).</w:t>
      </w:r>
    </w:p>
    <w:p>
      <w:r>
        <w:t xml:space="preserve">4.4. </w:t>
      </w:r>
      <w:r>
        <w:rPr>
          <w:b/>
        </w:rPr>
        <w:t>Кому предоставляются данные:</w:t>
      </w:r>
      <w:r>
        <w:t xml:space="preserve"> кураторам, привлечённым Оператором, — для проверки работ и сопровождения учеников; хостинг-провайдерам Timeweb и IHOR Hosting — для размещения Сервиса; сервису Telegram — для обмена сообщениями; сервису видеохостинга Kinescope — для воспроизведения записей занятий; другим ученикам курса — ник (или имя из Telegram), аватар, XP, место в рейтинге и сообщения в чате занятия; государственным органам — в случаях, предусмотренных законом. Оператор не продаёт персональные данные и не передаёт их для рекламных целей третьих лиц.</w:t>
      </w:r>
    </w:p>
    <w:p>
      <w:r>
        <w:t xml:space="preserve">4.5. </w:t>
      </w:r>
      <w:r>
        <w:rPr>
          <w:b/>
        </w:rPr>
        <w:t>Трансграничная передача</w:t>
      </w:r>
      <w:r>
        <w:t xml:space="preserve"> осуществляется в Финляндскую Республику (государство — сторона Конвенции Совета Европы о защите физических лиц при автоматизированной обработке персональных данных) и сервису Telegram — на основании согласия субъекта.</w:t>
      </w:r>
    </w:p>
    <w:p>
      <w:r>
        <w:t xml:space="preserve">4.6. </w:t>
      </w:r>
      <w:r>
        <w:rPr>
          <w:b/>
        </w:rPr>
        <w:t>Сроки хранения.</w:t>
      </w:r>
      <w:r>
        <w:t xml:space="preserve"> Данные учеников хранятся в течение периода оказания услуг и </w:t>
      </w:r>
      <w:r>
        <w:rPr>
          <w:b/>
        </w:rPr>
        <w:t>3 (трёх) лет</w:t>
      </w:r>
      <w:r>
        <w:t xml:space="preserve"> после его окончания; данные пользователей, не ставших учениками, — </w:t>
      </w:r>
      <w:r>
        <w:rPr>
          <w:b/>
        </w:rPr>
        <w:t>3 (трёх) года</w:t>
      </w:r>
      <w:r>
        <w:t xml:space="preserve"> с даты последнего обращения к Telegram-боту. Сведения об оплатах хранятся в сроки, установленные налоговым законодательством. По истечении сроков, при достижении целей обработки или при отзыве согласия данные уничтожаются или обезличиваются в течение 30 (тридцати) дней.</w:t>
      </w:r>
    </w:p>
    <w:p>
      <w:r>
        <w:t>4.7. Решения, порождающие юридические последствия для субъекта, исключительно на основании автоматизированной обработки не принимаются. Автоматическая проверка ответов носит информационный характер и может быть оспорена через функцию платформы.</w:t>
      </w:r>
    </w:p>
    <w:p>
      <w:pPr>
        <w:spacing w:before="200" w:after="80"/>
        <w:jc w:val="left"/>
      </w:pPr>
      <w:r>
        <w:rPr>
          <w:b/>
          <w:sz w:val="24"/>
        </w:rPr>
        <w:t>5. Файлы cookie и локальное хранилище</w:t>
      </w:r>
    </w:p>
    <w:p>
      <w:r>
        <w:t>5.1. Сервис использует только технически необходимые файлы cookie и локальное хранилище браузера: для входа в личный кабинет, гостевого режима и сохранения настроек (например, темы оформления). Сторонние системы веб-аналитики и рекламные счётчики не используются.</w:t>
      </w:r>
    </w:p>
    <w:p>
      <w:pPr>
        <w:spacing w:before="200" w:after="80"/>
        <w:jc w:val="left"/>
      </w:pPr>
      <w:r>
        <w:rPr>
          <w:b/>
          <w:sz w:val="24"/>
        </w:rPr>
        <w:t>6. Права субъекта персональных данных</w:t>
      </w:r>
    </w:p>
    <w:p>
      <w:r>
        <w:t>6.1. Субъект вправе:</w:t>
      </w:r>
    </w:p>
    <w:p>
      <w:pPr>
        <w:pStyle w:val="ListBullet"/>
        <w:spacing w:after="40"/>
        <w:ind w:left="567"/>
      </w:pPr>
      <w:r>
        <w:t>получать сведения об обработке своих персональных данных (ч. 7 ст. 14 152-ФЗ);</w:t>
      </w:r>
    </w:p>
    <w:p>
      <w:pPr>
        <w:pStyle w:val="ListBullet"/>
        <w:spacing w:after="40"/>
        <w:ind w:left="567"/>
      </w:pPr>
      <w:r>
        <w:t>требовать уточнения, блокирования или уничтожения данных, если они неполные, устаревшие, неточные, незаконно полученные или не являются необходимыми для заявленной цели;</w:t>
      </w:r>
    </w:p>
    <w:p>
      <w:pPr>
        <w:pStyle w:val="ListBullet"/>
        <w:spacing w:after="40"/>
        <w:ind w:left="567"/>
      </w:pPr>
      <w:r>
        <w:t>отозвать согласие на обработку персональных данных;</w:t>
      </w:r>
    </w:p>
    <w:p>
      <w:pPr>
        <w:pStyle w:val="ListBullet"/>
        <w:spacing w:after="40"/>
        <w:ind w:left="567"/>
      </w:pPr>
      <w:r>
        <w:t>отказаться от информационных сообщений, остановив Telegram-бот;</w:t>
      </w:r>
    </w:p>
    <w:p>
      <w:pPr>
        <w:pStyle w:val="ListBullet"/>
        <w:spacing w:after="40"/>
        <w:ind w:left="567"/>
      </w:pPr>
      <w:r>
        <w:t>самостоятельно удалить учётную запись на платформе в разделе «Профиль»: имя, ник, аватар, связь с Telegram, переписка, файлы решений и сообщения в чатах удаляются, а учебная статистика остаётся только в обезличенном виде;</w:t>
      </w:r>
    </w:p>
    <w:p>
      <w:pPr>
        <w:pStyle w:val="ListBullet"/>
        <w:spacing w:after="40"/>
        <w:ind w:left="567"/>
      </w:pPr>
      <w:r>
        <w:t>обжаловать действия Оператора в уполномоченный орган по защите прав субъектов персональных данных (Роскомнадзор) или в суд.</w:t>
      </w:r>
    </w:p>
    <w:p>
      <w:r>
        <w:t xml:space="preserve">6.2. Запросы направляются на адрес электронной почты </w:t>
      </w:r>
      <w:r>
        <w:rPr>
          <w:b/>
        </w:rPr>
        <w:t>deformity48@gmail.com</w:t>
      </w:r>
      <w:r>
        <w:t xml:space="preserve"> или через Telegram-бот </w:t>
      </w:r>
      <w:r>
        <w:rPr>
          <w:b/>
        </w:rPr>
        <w:t>@andreevich_infa_bot</w:t>
      </w:r>
      <w:r>
        <w:t>. Оператор отвечает на запрос в течение 10 (десяти) рабочих дней с даты его получения; срок может быть продлён не более чем на 5 (пять) рабочих дней с уведомлением субъекта о причинах продления.</w:t>
      </w:r>
    </w:p>
    <w:p>
      <w:pPr>
        <w:spacing w:before="200" w:after="80"/>
        <w:jc w:val="left"/>
      </w:pPr>
      <w:r>
        <w:rPr>
          <w:b/>
          <w:sz w:val="24"/>
        </w:rPr>
        <w:t>7. Меры по защите персональных данных</w:t>
      </w:r>
    </w:p>
    <w:p>
      <w:pPr>
        <w:pStyle w:val="ListBullet"/>
        <w:spacing w:after="40"/>
        <w:ind w:left="567"/>
      </w:pPr>
      <w:r>
        <w:t>доступ к базам данных имеет только Оператор; кураторы видят данные только своих учеников и только в объёме, нужном для проверки работ;</w:t>
      </w:r>
    </w:p>
    <w:p>
      <w:pPr>
        <w:pStyle w:val="ListBullet"/>
        <w:spacing w:after="40"/>
        <w:ind w:left="567"/>
      </w:pPr>
      <w:r>
        <w:t>базы данных недоступны из сети Интернет напрямую, обмен данными с Сервисом идёт по защищённому протоколу HTTPS;</w:t>
      </w:r>
    </w:p>
    <w:p>
      <w:pPr>
        <w:pStyle w:val="ListBullet"/>
        <w:spacing w:after="40"/>
        <w:ind w:left="567"/>
      </w:pPr>
      <w:r>
        <w:t>вход на серверы — только по криптографическим ключам; установлены межсетевые экраны, регулярно устанавливаются обновления безопасности;</w:t>
      </w:r>
    </w:p>
    <w:p>
      <w:pPr>
        <w:pStyle w:val="ListBullet"/>
        <w:spacing w:after="40"/>
        <w:ind w:left="567"/>
      </w:pPr>
      <w:r>
        <w:t>файлы решений и материалы хранятся в закрытых хранилищах и выдаются только по временным ссылкам;</w:t>
      </w:r>
    </w:p>
    <w:p>
      <w:pPr>
        <w:pStyle w:val="ListBullet"/>
        <w:spacing w:after="40"/>
        <w:ind w:left="567"/>
      </w:pPr>
      <w:r>
        <w:t>ведётся учёт действий с данными в административном разделе, регулярно создаются резервные копии;</w:t>
      </w:r>
    </w:p>
    <w:p>
      <w:pPr>
        <w:pStyle w:val="ListBullet"/>
        <w:spacing w:after="40"/>
        <w:ind w:left="567"/>
      </w:pPr>
      <w:r>
        <w:t>идентификатор Telegram скрыт от других учеников и виден только Оператору и кураторам.</w:t>
      </w:r>
    </w:p>
    <w:p>
      <w:pPr>
        <w:spacing w:before="200" w:after="80"/>
        <w:jc w:val="left"/>
      </w:pPr>
      <w:r>
        <w:rPr>
          <w:b/>
          <w:sz w:val="24"/>
        </w:rPr>
        <w:t>8. Заключительные положения</w:t>
      </w:r>
    </w:p>
    <w:p>
      <w:r>
        <w:t>8.1. Оператор вправе изменять Политику. Новая редакция вступает в силу с момента её размещения по адресу, указанному в п. 1.3, если иное не предусмотрено новой редакцией.</w:t>
      </w:r>
    </w:p>
    <w:p>
      <w:r>
        <w:t>8.2. Вопросы, не урегулированные Политикой, разрешаются в соответствии с законодательством Российской Федерации.</w:t>
      </w:r>
    </w:p>
    <w:p/>
    <w:p>
      <w:r/>
      <w:r>
        <w:rPr>
          <w:b/>
        </w:rPr>
        <w:t>Оператор:</w:t>
      </w:r>
      <w:r>
        <w:t xml:space="preserve"> Федоткин Арсений Андреевич, ИНН 505203978905</w:t>
      </w:r>
    </w:p>
    <w:p>
      <w:r>
        <w:t xml:space="preserve">Адрес электронной почты для обращений: </w:t>
      </w:r>
      <w:r>
        <w:rPr>
          <w:b/>
        </w:rPr>
        <w:t>deformity48@gmail.com</w:t>
      </w:r>
      <w:r/>
    </w:p>
    <w:p>
      <w:r>
        <w:t>Дата размещения редакции: «22» октября 2026 г.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after="120"/>
      <w:jc w:val="both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