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sz w:val="28"/>
        </w:rPr>
        <w:t>ПУБЛИЧНАЯ ОФЕРТА</w:t>
        <w:br/>
        <w:t>О ЗАКЛЮЧЕНИИ ДОГОВОРА ВОЗМЕЗДНОГО ОКАЗАНИЯ</w:t>
        <w:br/>
        <w:t>ИНФОРМАЦИОННО-КОНСУЛЬТАЦИОННЫХ УСЛУГ</w:t>
      </w:r>
    </w:p>
    <w:p>
      <w:pPr>
        <w:spacing w:after="40"/>
        <w:jc w:val="center"/>
      </w:pPr>
      <w:r>
        <w:rPr>
          <w:sz w:val="22"/>
        </w:rPr>
        <w:t>Редакция от «22» октября 2026 г.  ·  Версия 1.0</w:t>
      </w:r>
    </w:p>
    <w:p>
      <w:pPr>
        <w:spacing w:after="40"/>
        <w:jc w:val="center"/>
      </w:pPr>
      <w:r>
        <w:rPr>
          <w:sz w:val="22"/>
        </w:rPr>
        <w:t>Место составления: г. Москва</w:t>
      </w:r>
    </w:p>
    <w:p/>
    <w:p>
      <w:r>
        <w:t xml:space="preserve">Настоящий документ является официальным публичным предложением (публичной офертой) </w:t>
      </w:r>
      <w:r>
        <w:rPr>
          <w:b/>
        </w:rPr>
        <w:t>Федоткин Арсений Андреевич</w:t>
      </w:r>
      <w:r>
        <w:t xml:space="preserve">, применяющего специальный налоговый режим «Налог на профессиональный доход», ИНН </w:t>
      </w:r>
      <w:r>
        <w:rPr>
          <w:b/>
        </w:rPr>
        <w:t>505203978905</w:t>
      </w:r>
      <w:r>
        <w:t xml:space="preserve"> (далее — «Исполнитель»), заключить договор возмездного оказания информационно-консультационных услуг по подготовке к единому государственному экзамену по информатике и ИКТ (далее — «Договор») с любым дееспособным физическим лицом, отозвавшимся на настоящую оферту (далее — «Заказчик»), на изложенных ниже условиях.</w:t>
      </w:r>
    </w:p>
    <w:p>
      <w:r>
        <w:t xml:space="preserve">В соответствии с пунктом 2 статьи 437 Гражданского кодекса Российской Федерации настоящий документ является публичной офертой. </w:t>
      </w:r>
      <w:r>
        <w:rPr>
          <w:b/>
        </w:rPr>
        <w:t>Акцепт настоящей оферты приравнивается к заключению Договора в письменной форме</w:t>
      </w:r>
      <w:r>
        <w:t xml:space="preserve"> на условиях, изложенных ниже (пункт 3 статьи 438 ГК РФ).</w:t>
      </w:r>
    </w:p>
    <w:p>
      <w:r>
        <w:t xml:space="preserve">Настоящая оферта регулирует отношения, возникающие при </w:t>
      </w:r>
      <w:r>
        <w:rPr>
          <w:b/>
        </w:rPr>
        <w:t>приобретении платного курса</w:t>
      </w:r>
      <w:r>
        <w:t>. Использование Telegram-бота, сайта и веб-приложения Исполнителя без приобретения платного курса регулируется отдельным Пользовательским соглашением.</w:t>
      </w:r>
    </w:p>
    <w:p>
      <w:pPr>
        <w:spacing w:before="200" w:after="80"/>
        <w:jc w:val="left"/>
      </w:pPr>
      <w:r>
        <w:rPr>
          <w:b/>
          <w:sz w:val="24"/>
        </w:rPr>
        <w:t>1. Термины и определения</w:t>
      </w:r>
    </w:p>
    <w:p>
      <w:r>
        <w:t xml:space="preserve">1.1. </w:t>
      </w:r>
      <w:r>
        <w:rPr>
          <w:b/>
        </w:rPr>
        <w:t>Платформа</w:t>
      </w:r>
      <w:r>
        <w:t xml:space="preserve"> — совокупность программ для ЭВМ и баз данных Исполнителя, доступных по адресу </w:t>
      </w:r>
      <w:r>
        <w:rPr>
          <w:b/>
        </w:rPr>
        <w:t>infa-ege.ru</w:t>
      </w:r>
      <w:r>
        <w:t xml:space="preserve">, включая веб-приложение и Telegram-бот </w:t>
      </w:r>
      <w:r>
        <w:rPr>
          <w:b/>
        </w:rPr>
        <w:t>@andreevich_infa_bot</w:t>
      </w:r>
      <w:r>
        <w:t>, посредством которых оказываются Услуги.</w:t>
      </w:r>
    </w:p>
    <w:p>
      <w:r>
        <w:t xml:space="preserve">1.2. </w:t>
      </w:r>
      <w:r>
        <w:rPr>
          <w:b/>
        </w:rPr>
        <w:t>Заказчик</w:t>
      </w:r>
      <w:r>
        <w:t xml:space="preserve"> — физическое лицо, акцептовавшее настоящую оферту. Если Заказчику не исполнилось 18 лет, акцепт оферты означает, что он получил согласие своего законного представителя (родителя, усыновителя, попечителя); оплата, произведённая законным представителем, признаётся акцептом оферты законным представителем в интересах Заказчика.</w:t>
      </w:r>
    </w:p>
    <w:p>
      <w:r>
        <w:t xml:space="preserve">1.3. </w:t>
      </w:r>
      <w:r>
        <w:rPr>
          <w:b/>
        </w:rPr>
        <w:t>Курс</w:t>
      </w:r>
      <w:r>
        <w:t xml:space="preserve"> — совокупность онлайн-занятий (вебинаров), их видеозаписей, учебных материалов и функциональных возможностей Платформы, предоставляемых согласно выбранному Заказчиком Потоку и Тарифу.</w:t>
      </w:r>
    </w:p>
    <w:p>
      <w:r>
        <w:t xml:space="preserve">1.4. </w:t>
      </w:r>
      <w:r>
        <w:rPr>
          <w:b/>
        </w:rPr>
        <w:t>Поток</w:t>
      </w:r>
      <w:r>
        <w:t xml:space="preserve"> — группа Заказчиков, обучающихся по единому расписанию занятий.</w:t>
      </w:r>
    </w:p>
    <w:p>
      <w:r>
        <w:t xml:space="preserve">1.5. </w:t>
      </w:r>
      <w:r>
        <w:rPr>
          <w:b/>
        </w:rPr>
        <w:t>Тариф</w:t>
      </w:r>
      <w:r>
        <w:t xml:space="preserve"> — определённый настоящей офертой объём Услуг: «Без куратора» либо «С куратором» (количество мест по Тарифу «С куратором» ограничено Исполнителем).</w:t>
      </w:r>
    </w:p>
    <w:p>
      <w:r>
        <w:t xml:space="preserve">1.6. </w:t>
      </w:r>
      <w:r>
        <w:rPr>
          <w:b/>
        </w:rPr>
        <w:t>Занятие (вебинар)</w:t>
      </w:r>
      <w:r>
        <w:t xml:space="preserve"> — онлайн-трансляция учебного материала, проводимая по расписанию Потока.</w:t>
      </w:r>
    </w:p>
    <w:p>
      <w:r>
        <w:t xml:space="preserve">1.7. </w:t>
      </w:r>
      <w:r>
        <w:rPr>
          <w:b/>
        </w:rPr>
        <w:t>Личный кабинет</w:t>
      </w:r>
      <w:r>
        <w:t xml:space="preserve"> — персональный раздел Платформы, доступ к которому Заказчик получает после идентификации через Telegram.</w:t>
      </w:r>
    </w:p>
    <w:p>
      <w:r>
        <w:t xml:space="preserve">1.8. </w:t>
      </w:r>
      <w:r>
        <w:rPr>
          <w:b/>
        </w:rPr>
        <w:t>Дедлайн (срок выполнения задания)</w:t>
      </w:r>
      <w:r>
        <w:t xml:space="preserve"> — устанавливаемые Исполнителем дата и время, до наступления которых Заказчику надлежит выполнить домашнее задание либо тренировочную экзаменационную работу. Дедлайн устанавливается </w:t>
      </w:r>
      <w:r>
        <w:rPr>
          <w:b/>
        </w:rPr>
        <w:t>по московскому времени</w:t>
      </w:r>
      <w:r>
        <w:t>, отображается в Личном кабинете с одновременным указанием локального времени Заказчика, и о его приближении Заказчик уведомляется за 24 (двадцать четыре) часа. Дедлайн носит организационный характер: его несоблюдение не влечёт гражданско-правовой ответственности Заказчика, но влечёт последствия, предусмотренные пунктом 1.9 настоящей оферты.</w:t>
      </w:r>
    </w:p>
    <w:p>
      <w:r>
        <w:t xml:space="preserve">1.9. </w:t>
      </w:r>
      <w:r>
        <w:rPr>
          <w:b/>
        </w:rPr>
        <w:t>Жизни</w:t>
      </w:r>
      <w:r>
        <w:t xml:space="preserve"> — предусмотренный Платформой механизм учебной дисциплины: Заказчику предоставляется 3 (три) «жизни». Жизнь списывается </w:t>
      </w:r>
      <w:r>
        <w:rPr>
          <w:b/>
        </w:rPr>
        <w:t>исключительно</w:t>
      </w:r>
      <w:r>
        <w:t xml:space="preserve"> за невыполнение домашнего задания или тренировочной экзаменационной работы в установленный Дедлайн; за ошибки в ответах и за оформление работы жизни не списываются. Первое нарушение Дедлайна влечёт предупреждение без списания жизни. После исчерпания всех жизней доступ к новым учебным материалам может быть ограничен до устранения задолженности; при этом сроки выполнения оставшихся заданий переносятся. Исполнитель (куратор) вправе, но не обязан предоставить дополнительную жизнь либо восстановить списанную. Перенос Дедлайна возможен по уважительной причине по предварительному обращению Заказчика к куратору. Ограничение доступа по настоящему пункту </w:t>
      </w:r>
      <w:r>
        <w:rPr>
          <w:b/>
        </w:rPr>
        <w:t>не является приостановлением оказания Услуг</w:t>
      </w:r>
      <w:r>
        <w:t xml:space="preserve"> и не влияет на стоимость Услуг и порядок расчётов.</w:t>
      </w:r>
    </w:p>
    <w:p>
      <w:pPr>
        <w:spacing w:before="200" w:after="80"/>
        <w:jc w:val="left"/>
      </w:pPr>
      <w:r>
        <w:rPr>
          <w:b/>
          <w:sz w:val="24"/>
        </w:rPr>
        <w:t>2. Предмет Договора</w:t>
      </w:r>
    </w:p>
    <w:p>
      <w:r>
        <w:t>2.1. Исполнитель обязуется оказать Заказчику информационно-консультационные услуги по подготовке к единому государственному экзамену по информатике и ИКТ путём предоставления доступа к Курсу и функциональным возможностям Платформы, а Заказчик обязуется оплатить эти услуги в порядке и на условиях, предусмотренных настоящей офертой.</w:t>
      </w:r>
    </w:p>
    <w:p>
      <w:r>
        <w:t xml:space="preserve">2.2. Услуги носят информационно-консультационный характер. Оказываемые услуги </w:t>
      </w:r>
      <w:r>
        <w:rPr>
          <w:b/>
        </w:rPr>
        <w:t>не являются образовательными услугами</w:t>
      </w:r>
      <w:r>
        <w:t xml:space="preserve"> в значении Федерального закона от 29.12.2012 № 273-ФЗ «Об образовании в Российской Федерации», не сопровождаются итоговой аттестацией и выдачей документов об образовании и (или) квалификации.</w:t>
      </w:r>
    </w:p>
    <w:p>
      <w:r>
        <w:t xml:space="preserve">2.3. </w:t>
      </w:r>
      <w:r>
        <w:rPr>
          <w:b/>
        </w:rPr>
        <w:t>Исполнитель не гарантирует достижение Заказчиком какого-либо конкретного результата (количества баллов) на экзамене.</w:t>
      </w:r>
      <w:r>
        <w:t xml:space="preserve"> Результат зависит в том числе от объёма и качества самостоятельной работы Заказчика, его исходного уровня подготовки и иных обстоятельств, находящихся вне контроля Исполнителя.</w:t>
      </w:r>
    </w:p>
    <w:p>
      <w:pPr>
        <w:spacing w:before="200" w:after="80"/>
        <w:jc w:val="left"/>
      </w:pPr>
      <w:r>
        <w:rPr>
          <w:b/>
          <w:sz w:val="24"/>
        </w:rPr>
        <w:t>3. Акцепт оферты и заключение Договора</w:t>
      </w:r>
    </w:p>
    <w:p>
      <w:r>
        <w:t>3.1. Перед акцептом Заказчик знакомится с текстом настоящей оферты, Правилами Платформы и Согласием на обработку персональных данных, размещёнными на Платформе и доступными по постоянным ссылкам, в том числе непосредственно перед совершением оплаты.</w:t>
      </w:r>
    </w:p>
    <w:p>
      <w:r>
        <w:t xml:space="preserve">3.2. </w:t>
      </w:r>
      <w:r>
        <w:rPr>
          <w:b/>
        </w:rPr>
        <w:t>Акцептом настоящей оферты</w:t>
      </w:r>
      <w:r>
        <w:t xml:space="preserve"> (полным и безоговорочным принятием её условий) признаётся совершение Заказчиком любого из следующих действий:</w:t>
      </w:r>
    </w:p>
    <w:p>
      <w:pPr>
        <w:pStyle w:val="ListBullet"/>
        <w:spacing w:after="40"/>
        <w:ind w:left="567"/>
      </w:pPr>
      <w:r>
        <w:t>проставление отметки «Принимаю оферту» на Платформе либо нажатие кнопки оплаты в Telegram-боте Исполнителя, рядом с которой размещено уведомление о том, что совершение указанного действия означает принятие условий настоящей оферты;</w:t>
      </w:r>
    </w:p>
    <w:p>
      <w:pPr>
        <w:pStyle w:val="ListBullet"/>
        <w:spacing w:after="40"/>
        <w:ind w:left="567"/>
      </w:pPr>
      <w:r>
        <w:t>оплата Услуг (в полном объёме или частично) любым из предусмотренных способов.</w:t>
      </w:r>
    </w:p>
    <w:p>
      <w:r>
        <w:t>3.3. Договор считается заключённым с момента совершения Заказчиком любого из действий, указанных в пункте 3.2, и действует до окончания оплаченного периода.</w:t>
      </w:r>
    </w:p>
    <w:p>
      <w:r>
        <w:t>3.4. Акцепт оферты означает согласие Заказчика с Правилами Платформы, являющимися неотъемлемой частью Договора. Согласие на обработку персональных данных предоставляется Заказчиком отдельно от настоящей оферты (раздел 11).</w:t>
      </w:r>
    </w:p>
    <w:p>
      <w:r>
        <w:t>3.5. Исполнитель фиксирует в информационной системе дату, время акцепта и версию (редакцию) документов, принятых Заказчиком. Указанные сведения признаются Сторонами надлежащим доказательством факта заключения Договора.</w:t>
      </w:r>
    </w:p>
    <w:p>
      <w:pPr>
        <w:spacing w:before="200" w:after="80"/>
        <w:jc w:val="left"/>
      </w:pPr>
      <w:r>
        <w:rPr>
          <w:b/>
          <w:sz w:val="24"/>
        </w:rPr>
        <w:t>4. Состав и порядок оказания Услуг</w:t>
      </w:r>
    </w:p>
    <w:p>
      <w:r>
        <w:t xml:space="preserve">4.1. </w:t>
      </w:r>
      <w:r>
        <w:rPr>
          <w:b/>
        </w:rPr>
        <w:t>Лицо, оказывающее Услуги.</w:t>
      </w:r>
      <w:r>
        <w:t xml:space="preserve"> Услуги оказываются лично Исполнителем. Для выполнения отдельных функций (проверка выполненных заданий кураторами, техническая поддержка, предоставление вычислительных мощностей и услуг связи) Исполнитель вправе привлекать третьих лиц, оставаясь ответственным перед Заказчиком за результат оказания Услуг.</w:t>
      </w:r>
    </w:p>
    <w:p>
      <w:r>
        <w:t xml:space="preserve">4.2. </w:t>
      </w:r>
      <w:r>
        <w:rPr>
          <w:b/>
        </w:rPr>
        <w:t>Состав Услуг по Тарифу «Без куратора»:</w:t>
      </w:r>
      <w:r/>
    </w:p>
    <w:p>
      <w:pPr>
        <w:pStyle w:val="ListBullet"/>
        <w:spacing w:after="40"/>
        <w:ind w:left="567"/>
      </w:pPr>
      <w:r>
        <w:t>онлайн-занятия (вебинары) по расписанию Потока — ориентировочно 2 (два) — 3 (три) занятия в неделю, с сохранением видеозаписей на Платформе;</w:t>
      </w:r>
    </w:p>
    <w:p>
      <w:pPr>
        <w:pStyle w:val="ListBullet"/>
        <w:spacing w:after="40"/>
        <w:ind w:left="567"/>
      </w:pPr>
      <w:r>
        <w:t>видеозаписи занятий с навигацией по временным меткам и возможностью изменения скорости воспроизведения;</w:t>
      </w:r>
    </w:p>
    <w:p>
      <w:pPr>
        <w:pStyle w:val="ListBullet"/>
        <w:spacing w:after="40"/>
        <w:ind w:left="567"/>
      </w:pPr>
      <w:r>
        <w:t>учебные материалы (методические пособия с теорией, письменным разбором прототипов заданий и практикой);</w:t>
      </w:r>
    </w:p>
    <w:p>
      <w:pPr>
        <w:pStyle w:val="ListBullet"/>
        <w:spacing w:after="40"/>
        <w:ind w:left="567"/>
      </w:pPr>
      <w:r>
        <w:t>домашние задания с автоматической проверкой ответа и видеоразбором каждого задания;</w:t>
      </w:r>
    </w:p>
    <w:p>
      <w:pPr>
        <w:pStyle w:val="ListBullet"/>
        <w:spacing w:after="40"/>
        <w:ind w:left="567"/>
      </w:pPr>
      <w:r>
        <w:t>тренировочные экзаменационные работы (пробники) в формате реального экзамена: с окном проведения, таймером, подсчётом первичного и тестового балла по официальной шкале, рейтингом и видеоразбором;</w:t>
      </w:r>
    </w:p>
    <w:p>
      <w:pPr>
        <w:pStyle w:val="ListBullet"/>
        <w:spacing w:after="40"/>
        <w:ind w:left="567"/>
      </w:pPr>
      <w:r>
        <w:t>функциональные возможности Платформы: банк ошибок с подбором аналогичных заданий, тренажёр по номерам заданий, отображение прогресса, прогноз балла, аналитика затраченного времени, элементы игровой мотивации (баллы опыта, звания, магазин);</w:t>
      </w:r>
    </w:p>
    <w:p>
      <w:pPr>
        <w:pStyle w:val="ListBullet"/>
        <w:spacing w:after="40"/>
        <w:ind w:left="567"/>
      </w:pPr>
      <w:r>
        <w:t>эталонные решения для самостоятельной сверки, открывающиеся после выполнения задания.</w:t>
      </w:r>
    </w:p>
    <w:p>
      <w:r>
        <w:t xml:space="preserve">4.3. </w:t>
      </w:r>
      <w:r>
        <w:rPr>
          <w:b/>
        </w:rPr>
        <w:t>Дополнительный состав Услуг по Тарифу «С куратором»:</w:t>
      </w:r>
      <w:r>
        <w:t xml:space="preserve"> всё перечисленное в пункте 4.2, а также проверка куратором приложенного Заказчиком хода решения (не только итогового ответа) с вынесением заключения «зачтено» либо «на доработку» с комментарием; индивидуальный план подготовки; консультирование куратором через Платформу.</w:t>
      </w:r>
    </w:p>
    <w:p>
      <w:r>
        <w:t xml:space="preserve">4.4. </w:t>
      </w:r>
      <w:r>
        <w:rPr>
          <w:b/>
        </w:rPr>
        <w:t>Порядок предоставления доступа к материалам.</w:t>
      </w:r>
      <w:r>
        <w:t xml:space="preserve"> Материалы Курса открываются </w:t>
      </w:r>
      <w:r>
        <w:rPr>
          <w:b/>
        </w:rPr>
        <w:t>последовательно, по мере прохождения программы Потока</w:t>
      </w:r>
      <w:r>
        <w:t>: занятия — по мере их проведения, видеозаписи и домашние задания — после проведения соответствующего занятия. Единовременное предоставление всех материалов Курса не осуществляется.</w:t>
      </w:r>
    </w:p>
    <w:p>
      <w:r>
        <w:t xml:space="preserve">4.5. </w:t>
      </w:r>
      <w:r>
        <w:rPr>
          <w:b/>
        </w:rPr>
        <w:t>Отдельные функциональные возможности</w:t>
      </w:r>
      <w:r>
        <w:t xml:space="preserve"> Платформы (в том числе тренажёр и домашние задания повышенного уровня сложности) могут открываться в определённые Исполнителем сроки и (или) предоставляться только по платным Тарифам. Информация о сроках открытия размещается на Платформе.</w:t>
      </w:r>
    </w:p>
    <w:p>
      <w:r>
        <w:t xml:space="preserve">4.6. </w:t>
      </w:r>
      <w:r>
        <w:rPr>
          <w:b/>
        </w:rPr>
        <w:t>Присутствие на занятиях.</w:t>
      </w:r>
      <w:r>
        <w:t xml:space="preserve"> Занятия проводятся в режиме онлайн-трансляции с возможностью задать вопрос. В случае отсутствия Заказчика на трансляции по любым причинам </w:t>
      </w:r>
      <w:r>
        <w:rPr>
          <w:b/>
        </w:rPr>
        <w:t>Услуга считается оказанной надлежащим образом</w:t>
      </w:r>
      <w:r>
        <w:t xml:space="preserve"> при условии предоставления Заказчику видеозаписи занятия и доступа к Платформе.</w:t>
      </w:r>
    </w:p>
    <w:p>
      <w:r>
        <w:t xml:space="preserve">4.7. </w:t>
      </w:r>
      <w:r>
        <w:rPr>
          <w:b/>
        </w:rPr>
        <w:t>Сроки проверки.</w:t>
      </w:r>
      <w:r>
        <w:t xml:space="preserve"> Автоматическая проверка ответов осуществляется незамедлительно. По Тарифу «С куратором» проверка приложенного хода решения домашнего задания и тренировочной экзаменационной работы осуществляется </w:t>
      </w:r>
      <w:r>
        <w:rPr>
          <w:b/>
        </w:rPr>
        <w:t>в срок, не превышающий 24 (двадцати четырёх) часов</w:t>
      </w:r>
      <w:r>
        <w:t xml:space="preserve"> с момента направления Заказчиком материалов.</w:t>
      </w:r>
    </w:p>
    <w:p>
      <w:r>
        <w:t xml:space="preserve">4.8. </w:t>
      </w:r>
      <w:r>
        <w:rPr>
          <w:b/>
        </w:rPr>
        <w:t>Сроки выполнения заданий.</w:t>
      </w:r>
      <w:r>
        <w:t xml:space="preserve"> Сроки выполнения домашних заданий и тренировочных экзаменационных работ устанавливаются Исполнителем и отображаются на Платформе </w:t>
      </w:r>
      <w:r>
        <w:rPr>
          <w:b/>
        </w:rPr>
        <w:t>по московскому времени</w:t>
      </w:r>
      <w:r>
        <w:t xml:space="preserve"> с одновременным отображением локального времени Заказчика. Уведомление о приближении срока направляется за 24 (двадцать четыре) часа.</w:t>
      </w:r>
    </w:p>
    <w:p>
      <w:r>
        <w:t xml:space="preserve">4.9. </w:t>
      </w:r>
      <w:r>
        <w:rPr>
          <w:b/>
        </w:rPr>
        <w:t>Перенос занятий.</w:t>
      </w:r>
      <w:r>
        <w:t xml:space="preserve"> Исполнитель вправе переносить отдельные занятия с предварительным уведомлением Заказчика через Платформу и (или) Telegram и соразмерным переносом сроков выполнения заданий.</w:t>
      </w:r>
    </w:p>
    <w:p>
      <w:r>
        <w:t xml:space="preserve">4.10. </w:t>
      </w:r>
      <w:r>
        <w:rPr>
          <w:b/>
        </w:rPr>
        <w:t>Перенос сроков по уважительной причине (заморозка).</w:t>
      </w:r>
      <w:r>
        <w:t xml:space="preserve"> По обращению Заказчика к куратору при наличии уважительной причины (болезнь, иные заслуживающие внимания обстоятельства) Исполнитель переносит на соответствующий срок Дедлайны выполнения заданий и сохраняет накопленные Заказчиком показатели учебной активности. Перенос оформляется до наступления соответствующего периода и не имеет обратной силы.</w:t>
      </w:r>
    </w:p>
    <w:p>
      <w:r>
        <w:t xml:space="preserve">4.11. Перенос сроков, предусмотренный пунктом 4.10, </w:t>
      </w:r>
      <w:r>
        <w:rPr>
          <w:b/>
        </w:rPr>
        <w:t>касается исключительно сроков выполнения заданий и не приостанавливает оказание Услуг и начисление оплаты.</w:t>
      </w:r>
      <w:r>
        <w:t xml:space="preserve"> В период переноса занятия проводятся по расписанию Потока, их видеозаписи и учебные материалы предоставляются Заказчику в Личном кабинете, в связи с чем Услуги за соответствующий период считаются оказанными в соответствии с пунктами 4.6 и 4.12 настоящей оферты.</w:t>
      </w:r>
    </w:p>
    <w:p>
      <w:r>
        <w:t xml:space="preserve">4.12. </w:t>
      </w:r>
      <w:r>
        <w:rPr>
          <w:b/>
        </w:rPr>
        <w:t>Момент оказания Услуг.</w:t>
      </w:r>
      <w:r>
        <w:t xml:space="preserve"> Услуги за период считаются оказанными Исполнителем надлежащим образом и в полном объёме в части фактически проведённых за период занятий и фактически предоставленного за период доступа к Платформе, независимо от факта посещения занятий и использования Платформы Заказчиком.</w:t>
      </w:r>
    </w:p>
    <w:p>
      <w:pPr>
        <w:spacing w:before="200" w:after="80"/>
        <w:jc w:val="left"/>
      </w:pPr>
      <w:r>
        <w:rPr>
          <w:b/>
          <w:sz w:val="24"/>
        </w:rPr>
        <w:t>5. Стоимость Услуг и порядок расчётов</w:t>
      </w:r>
    </w:p>
    <w:p>
      <w:r>
        <w:t>5.1. Стоимость Услуг определяется выбранным Тарифом. Действующие цены публикуются в Telegram-боте Исполнителя и являются неотъемлемой частью настоящей оферты.</w:t>
      </w:r>
    </w:p>
    <w:p>
      <w:r>
        <w:t>5.2. Оплата производится авансовым платежом за периоды продолжительностью 1 (один), 6 (шесть) или 9 (девять) месяцев. При оплате за 6 и 9 месяцев предоставляется скидка, размер которой указывается в Telegram-боте на момент оплаты.</w:t>
      </w:r>
    </w:p>
    <w:p>
      <w:r>
        <w:t xml:space="preserve">5.3. </w:t>
      </w:r>
      <w:r>
        <w:rPr>
          <w:b/>
        </w:rPr>
        <w:t>Фиксация цены.</w:t>
      </w:r>
      <w:r>
        <w:t xml:space="preserve"> Стоимость Услуг, действовавшая на момент первой оплаты Заказчика, сохраняется для него на весь период непрерывного обучения. Изменение Исполнителем цен для новых Заказчиков не влечёт изменения стоимости для Заказчика, ранее оплатившего Услуги.</w:t>
      </w:r>
    </w:p>
    <w:p>
      <w:r>
        <w:t xml:space="preserve">5.4. </w:t>
      </w:r>
      <w:r>
        <w:rPr>
          <w:b/>
        </w:rPr>
        <w:t>Стоимость последнего месяца Курса</w:t>
      </w:r>
      <w:r>
        <w:t xml:space="preserve"> рассчитывается пропорционально количеству занятий, оставшихся до окончания Курса на дату оплаты, по формуле: стоимость месяца × (количество оставшихся занятий ÷ общее количество занятий последнего месяца). Занятие, проводимое в день оплаты, учитывается как оставшееся.</w:t>
      </w:r>
    </w:p>
    <w:p>
      <w:r>
        <w:t xml:space="preserve">5.5. </w:t>
      </w:r>
      <w:r>
        <w:rPr>
          <w:b/>
        </w:rPr>
        <w:t>Последствия неоплаты.</w:t>
      </w:r>
      <w:r>
        <w:t xml:space="preserve"> В случае непоступления оплаты за очередной период доступ Заказчика к Платформе и закрытым информационным каналам приостанавливается по истечении 5 (пяти) часов с момента окончания оплаченного периода. Доступ возобновляется после поступления оплаты.</w:t>
      </w:r>
    </w:p>
    <w:p>
      <w:r>
        <w:t>5.6. Обязательства Заказчика по оплате считаются исполненными с момента поступления денежных средств Исполнителю. Комиссии платёжных систем и банков оплачиваются Заказчиком.</w:t>
      </w:r>
    </w:p>
    <w:p>
      <w:r>
        <w:t xml:space="preserve">5.7. </w:t>
      </w:r>
      <w:r>
        <w:rPr>
          <w:b/>
        </w:rPr>
        <w:t>Чек.</w:t>
      </w:r>
      <w:r>
        <w:t xml:space="preserve"> Исполнитель формирует чек в мобильном приложении «Мой налог» по каждому расчёту в сроки, установленные частью 3 статьи 14 Федерального закона от 27.11.2018 № 422-ФЗ.</w:t>
      </w:r>
    </w:p>
    <w:p>
      <w:r>
        <w:t xml:space="preserve">5.8. Передача чека Заказчику осуществляется </w:t>
      </w:r>
      <w:r>
        <w:rPr>
          <w:b/>
        </w:rPr>
        <w:t>в электронной форме</w:t>
      </w:r>
      <w:r>
        <w:t xml:space="preserve"> одним из способов, предусмотренных частью 5 статьи 14 указанного Федерального закона. Поскольку Исполнитель не запрашивает у Заказчика номер телефона и адрес электронной почты (пункт 11.2 настоящей оферты), чек предоставляется Заказчику </w:t>
      </w:r>
      <w:r>
        <w:rPr>
          <w:b/>
        </w:rPr>
        <w:t>посредством Telegram-бота Исполнителя: по запросу Заказчика либо путём направления ссылки на электронный чек</w:t>
      </w:r>
      <w:r>
        <w:t>. Заказчик вправе запросить чек в любое время в течение срока хранения сведений о расчёте.</w:t>
      </w:r>
    </w:p>
    <w:p>
      <w:r>
        <w:t xml:space="preserve">5.9. В связи с применением Исполнителем специального налогового режима «Налог на профессиональный доход» </w:t>
      </w:r>
      <w:r>
        <w:rPr>
          <w:b/>
        </w:rPr>
        <w:t>социальный налоговый вычет по расходам на обучение</w:t>
      </w:r>
      <w:r>
        <w:t xml:space="preserve"> (статья 219 Налогового кодекса Российской Федерации) по настоящему Договору </w:t>
      </w:r>
      <w:r>
        <w:rPr>
          <w:b/>
        </w:rPr>
        <w:t>не предоставляется</w:t>
      </w:r>
      <w:r>
        <w:t>, документы для получения такого вычета не выдаются.</w:t>
      </w:r>
    </w:p>
    <w:p>
      <w:pPr>
        <w:spacing w:before="200" w:after="80"/>
        <w:jc w:val="left"/>
      </w:pPr>
      <w:r>
        <w:rPr>
          <w:b/>
          <w:sz w:val="24"/>
        </w:rPr>
        <w:t>6. Порядок отказа от Договора и возврата денежных средств</w:t>
      </w:r>
    </w:p>
    <w:p>
      <w:r>
        <w:t xml:space="preserve">6.1. Заказчик вправе отказаться от исполнения настоящего Договора </w:t>
      </w:r>
      <w:r>
        <w:rPr>
          <w:b/>
        </w:rPr>
        <w:t>в любое время</w:t>
      </w:r>
      <w:r>
        <w:t xml:space="preserve"> — как до начала оказания Услуг, так и в процессе их оказания — при условии оплаты Исполнителю фактически понесённых им расходов, связанных с исполнением обязательств по Договору (статья 32 Закона Российской Федерации от 07.02.1992 № 2300-I «О защите прав потребителей», пункт 1 статьи 782 Гражданского кодекса Российской Федерации).</w:t>
      </w:r>
    </w:p>
    <w:p>
      <w:r>
        <w:t xml:space="preserve">6.2. Для отказа от Договора Заказчик направляет Исполнителю заявление через Telegram-бот (раздел «Моя подписка» → «Вернуть деньги») либо на адрес электронной почты </w:t>
      </w:r>
      <w:r>
        <w:rPr>
          <w:b/>
        </w:rPr>
        <w:t>deformity48@gmail.com</w:t>
      </w:r>
      <w:r>
        <w:t>. Датой отказа считается дата получения заявления Исполнителем.</w:t>
      </w:r>
    </w:p>
    <w:p>
      <w:r>
        <w:t xml:space="preserve">6.3. </w:t>
      </w:r>
      <w:r>
        <w:rPr>
          <w:b/>
        </w:rPr>
        <w:t>Расчёт суммы возврата.</w:t>
      </w:r>
      <w:r>
        <w:t xml:space="preserve"> Возврату подлежит внесённая оплата за вычетом стоимости фактически оказанных Услуг за оплаченный период. Стоимость фактически оказанных Услуг определяется пропорционально количеству проведённых занятий: стоимость периода ÷ плановое количество занятий периода × количество проведённых занятий на дату получения заявления.</w:t>
      </w:r>
    </w:p>
    <w:p>
      <w:r>
        <w:t>6.4. Пример расчёта: если в оплаченном месяце запланировано 8 (восемь) занятий, на дату получения заявления проведено 3 (три) занятия, удержанию подлежит 3/8 стоимости месяца, остальная сумма подлежит возврату.</w:t>
      </w:r>
    </w:p>
    <w:p>
      <w:r>
        <w:t>6.5. Возврат производится в течение 10 (десяти) рабочих дней с даты получения заявления тем же способом, которым была произведена оплата, если Стороны не согласовали иное.</w:t>
      </w:r>
    </w:p>
    <w:p>
      <w:r>
        <w:t>6.6. При расторжении Договора по инициативе Исполнителя вследствие нарушения Заказчиком пункта 7.2 либо грубого или повторного нарушения пунктов 8.5, 8.6 настоящей оферты денежные средства за текущий оплаченный период возврату не подлежат.</w:t>
      </w:r>
    </w:p>
    <w:p>
      <w:pPr>
        <w:spacing w:before="200" w:after="80"/>
        <w:jc w:val="left"/>
      </w:pPr>
      <w:r>
        <w:rPr>
          <w:b/>
          <w:sz w:val="24"/>
        </w:rPr>
        <w:t>7. Интеллектуальные права</w:t>
      </w:r>
    </w:p>
    <w:p>
      <w:r>
        <w:t>7.1. Все материалы Курса и Платформы (видеозаписи занятий, методические пособия, задания, разборы, тексты, графические элементы, программный код) являются результатами интеллектуальной деятельности, исключительные права на которые принадлежат Исполнителю и охраняются в соответствии с частью четвёртой Гражданского кодекса Российской Федерации.</w:t>
      </w:r>
    </w:p>
    <w:p>
      <w:r>
        <w:t xml:space="preserve">7.2. Заказчику предоставляется право использования материалов </w:t>
      </w:r>
      <w:r>
        <w:rPr>
          <w:b/>
        </w:rPr>
        <w:t>исключительно в личных целях подготовки к экзамену</w:t>
      </w:r>
      <w:r>
        <w:t>, без права воспроизведения, распространения, доведения до всеобщего сведения, публичного показа, переработки и передачи доступа третьим лицам.</w:t>
      </w:r>
    </w:p>
    <w:p>
      <w:r>
        <w:t>7.3. Передача Заказчиком доступа к Личному кабинету и (или) закрытым каналам третьим лицам, а равно копирование, публикация и распространение материалов являются существенным нарушением условий Договора и основанием для одностороннего внесудебного отказа Исполнителя от исполнения Договора без возврата денежных средств за текущий оплаченный период.</w:t>
      </w:r>
    </w:p>
    <w:p>
      <w:r>
        <w:t xml:space="preserve">7.4. За каждый случай неправомерного использования материалов (воспроизведение, распространение, доведение до всеобщего сведения) Заказчик по требованию Исполнителя уплачивает компенсацию в размере </w:t>
      </w:r>
      <w:r>
        <w:rPr>
          <w:b/>
        </w:rPr>
        <w:t>100 000 рублей</w:t>
      </w:r>
      <w:r>
        <w:t>, что не лишает Исполнителя права требовать возмещения убытков в части, не покрытой компенсацией.</w:t>
      </w:r>
    </w:p>
    <w:p>
      <w:pPr>
        <w:spacing w:before="200" w:after="80"/>
        <w:jc w:val="left"/>
      </w:pPr>
      <w:r>
        <w:rPr>
          <w:b/>
          <w:sz w:val="24"/>
        </w:rPr>
        <w:t>8. Права и обязанности Сторон</w:t>
      </w:r>
    </w:p>
    <w:p>
      <w:r>
        <w:t xml:space="preserve">8.1. </w:t>
      </w:r>
      <w:r>
        <w:rPr>
          <w:b/>
        </w:rPr>
        <w:t>Исполнитель обязуется:</w:t>
      </w:r>
      <w:r>
        <w:t xml:space="preserve"> оказывать Услуги в соответствии с разделом 4 настоящей оферты; обеспечивать работоспособность Платформы и устранять выявленные неисправности в разумный срок; уведомлять Заказчика об изменениях расписания; соблюдать конфиденциальность персональных данных Заказчика.</w:t>
      </w:r>
    </w:p>
    <w:p>
      <w:r>
        <w:t xml:space="preserve">8.2. </w:t>
      </w:r>
      <w:r>
        <w:rPr>
          <w:b/>
        </w:rPr>
        <w:t>Исполнитель вправе:</w:t>
      </w:r>
      <w:r>
        <w:t xml:space="preserve"> привлекать третьих лиц в соответствии с пунктом 4.1; изменять расписание занятий с уведомлением Заказчика; изменять состав функциональных возможностей Платформы, не уменьшая объём Услуг, определённый разделом 4; отказаться от исполнения Договора в случаях, предусмотренных пунктами 7.3 и 8.7.</w:t>
      </w:r>
    </w:p>
    <w:p>
      <w:r>
        <w:t xml:space="preserve">8.3. </w:t>
      </w:r>
      <w:r>
        <w:rPr>
          <w:b/>
        </w:rPr>
        <w:t>Заказчик обязуется:</w:t>
      </w:r>
      <w:r>
        <w:t xml:space="preserve"> своевременно оплачивать Услуги; не передавать доступ третьим лицам; соблюдать Правила Платформы; не совершать действий, нарушающих работоспособность Платформы; сообщать достоверные сведения, необходимые для оказания Услуг.</w:t>
      </w:r>
    </w:p>
    <w:p>
      <w:r>
        <w:t xml:space="preserve">8.4. </w:t>
      </w:r>
      <w:r>
        <w:rPr>
          <w:b/>
        </w:rPr>
        <w:t>Заказчик вправе:</w:t>
      </w:r>
      <w:r>
        <w:t xml:space="preserve"> получать Услуги в объёме выбранного Тарифа; обращаться к Исполнителю и куратору по вопросам, связанным с оказанием Услуг; отказаться от Договора в порядке, предусмотренном разделом 6.</w:t>
      </w:r>
    </w:p>
    <w:p>
      <w:r>
        <w:t xml:space="preserve">8.5. </w:t>
      </w:r>
      <w:r>
        <w:rPr>
          <w:b/>
        </w:rPr>
        <w:t>Правила общения.</w:t>
      </w:r>
      <w:r>
        <w:t xml:space="preserve"> При использовании чатов, комментариев и иных интерактивных разделов Платформы Заказчику запрещается допускать оскорбления в адрес других Заказчиков, куратора и Исполнителя, травлю, угрозы, а также размещать материалы, разжигающие вражду по признакам национальности, вероисповедания, пола или иным признакам, спам и рекламу сторонних ресурсов.</w:t>
      </w:r>
    </w:p>
    <w:p>
      <w:r>
        <w:t xml:space="preserve">8.6. </w:t>
      </w:r>
      <w:r>
        <w:rPr>
          <w:b/>
        </w:rPr>
        <w:t>Отображаемое имя и изображение профиля.</w:t>
      </w:r>
      <w:r>
        <w:t xml:space="preserve"> Заказчик самостоятельно определяет отображаемое имя (никнейм) и изображение профиля и несёт ответственность за их содержание. Запрещается использование в них символики и материалов, распространение которых запрещено законодательством Российской Федерации, в том числе символики экстремистских и террористических организаций и нацистской атрибутики, а также оскорблений, непристойных изображений и персональных данных третьих лиц.</w:t>
      </w:r>
    </w:p>
    <w:p>
      <w:r>
        <w:t xml:space="preserve">8.7. При нарушении пунктов 8.5 или 8.6 Исполнитель вправе удалить соответствующее сообщение, отображаемое имя либо изображение профиля и ограничить Заказчику доступ к интерактивным разделам Платформы. </w:t>
      </w:r>
      <w:r>
        <w:rPr>
          <w:b/>
        </w:rPr>
        <w:t>Грубое либо повторное нарушение</w:t>
      </w:r>
      <w:r>
        <w:t xml:space="preserve"> указанных пунктов является существенным нарушением условий Договора и основанием для одностороннего внесудебного отказа Исполнителя от исполнения Договора; последствия такого отказа определены пунктом 6.6 настоящей оферты.</w:t>
      </w:r>
    </w:p>
    <w:p>
      <w:pPr>
        <w:spacing w:before="200" w:after="80"/>
        <w:jc w:val="left"/>
      </w:pPr>
      <w:r>
        <w:rPr>
          <w:b/>
          <w:sz w:val="24"/>
        </w:rPr>
        <w:t>9. Ответственность Сторон и обстоятельства непреодолимой силы</w:t>
      </w:r>
    </w:p>
    <w:p>
      <w:r>
        <w:t>9.1.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w:t>
      </w:r>
    </w:p>
    <w:p>
      <w:r>
        <w:t>9.2. Исполнитель не несёт ответственности за перерывы в оказании Услуг, вызванные сбоями в работе операторов связи, хостинг-провайдеров, сервиса Telegram и иных третьих лиц, а также за отсутствие у Заказчика доступа к сети Интернет и (или) неисправность его оборудования. При длительной недоступности Платформы по вине Исполнителя сроки выполнения заданий переносятся.</w:t>
      </w:r>
    </w:p>
    <w:p>
      <w:r>
        <w:t>9.3. Стороны освобождаются от ответственности за неисполнение обязательств, если оно явилось следствием обстоятельств непреодолимой силы (форс-мажор), возникших после заключения Договора и носящих чрезвычайный и непредотвратимый характер.</w:t>
      </w:r>
    </w:p>
    <w:p>
      <w:pPr>
        <w:spacing w:before="200" w:after="80"/>
        <w:jc w:val="left"/>
      </w:pPr>
      <w:r>
        <w:rPr>
          <w:b/>
          <w:sz w:val="24"/>
        </w:rPr>
        <w:t>10. Порядок разрешения споров</w:t>
      </w:r>
    </w:p>
    <w:p>
      <w:r>
        <w:t>10.1. Все споры и разногласия, возникающие из настоящего Договора, разрешаются Сторонами путём переговоров.</w:t>
      </w:r>
    </w:p>
    <w:p>
      <w:r>
        <w:t xml:space="preserve">10.2. </w:t>
      </w:r>
      <w:r>
        <w:rPr>
          <w:b/>
        </w:rPr>
        <w:t>Претензионный порядок является обязательным.</w:t>
      </w:r>
      <w:r>
        <w:t xml:space="preserve"> Претензия направляется в письменной форме на адрес электронной почты </w:t>
      </w:r>
      <w:r>
        <w:rPr>
          <w:b/>
        </w:rPr>
        <w:t>deformity48@gmail.com</w:t>
      </w:r>
      <w:r>
        <w:t xml:space="preserve"> либо через Telegram-бот Исполнителя. Срок рассмотрения претензии и направления мотивированного ответа — </w:t>
      </w:r>
      <w:r>
        <w:rPr>
          <w:b/>
        </w:rPr>
        <w:t>10 (десять) календарных дней</w:t>
      </w:r>
      <w:r>
        <w:t xml:space="preserve"> с даты её получения.</w:t>
      </w:r>
    </w:p>
    <w:p>
      <w:r>
        <w:t>10.3. При недостижении согласия спор подлежит рассмотрению в суде в соответствии с законодательством Российской Федерации о защите прав потребителей.</w:t>
      </w:r>
    </w:p>
    <w:p>
      <w:pPr>
        <w:spacing w:before="200" w:after="80"/>
        <w:jc w:val="left"/>
      </w:pPr>
      <w:r>
        <w:rPr>
          <w:b/>
          <w:sz w:val="24"/>
        </w:rPr>
        <w:t>11. Персональные данные</w:t>
      </w:r>
    </w:p>
    <w:p>
      <w:r>
        <w:t xml:space="preserve">11.1. Согласие на обработку персональных данных Заказчик (а если Заказчику не исполнилось 18 лет — его законный представитель) предоставляет </w:t>
      </w:r>
      <w:r>
        <w:rPr>
          <w:b/>
        </w:rPr>
        <w:t>отдельно</w:t>
      </w:r>
      <w:r>
        <w:t xml:space="preserve"> от настоящей оферты — отдельной отметкой на Платформе или кнопкой «Согласен» в Telegram-боте — на условиях Согласия на обработку персональных данных и Политики обработки персональных данных, размещённых на Платформе.</w:t>
      </w:r>
    </w:p>
    <w:p>
      <w:r>
        <w:t xml:space="preserve">11.2. Исполнитель </w:t>
      </w:r>
      <w:r>
        <w:rPr>
          <w:b/>
        </w:rPr>
        <w:t>не запрашивает</w:t>
      </w:r>
      <w:r>
        <w:t xml:space="preserve"> номер телефона, адрес личной электронной почты и паспортные данные Заказчика. Идентификация Заказчика и предоставление доступа осуществляются посредством сервиса Telegram.</w:t>
      </w:r>
    </w:p>
    <w:p>
      <w:r>
        <w:t>11.3. Обработке подлежат: идентификатор пользователя Telegram и имя пользователя из профиля Telegram; сведения о произведённых оплатах; данные о ходе обучения (ответы на задания, результаты проверки, баллы, прогресс, направленные файлы решений, сообщения в чатах Платформы, затраченное на выполнение заданий время); технические данные подключения. Технический идентификатор для входа формируется автоматически на основе идентификатора Telegram и не является личной электронной почтой Заказчика.</w:t>
      </w:r>
    </w:p>
    <w:p>
      <w:r>
        <w:t>11.4. Места хранения персональных данных, перечень лиц, которым они предоставляются, и условия трансграничной передачи указаны в Согласии на обработку персональных данных и Политике обработки персональных данных.</w:t>
      </w:r>
    </w:p>
    <w:p>
      <w:pPr>
        <w:spacing w:before="200" w:after="80"/>
        <w:jc w:val="left"/>
      </w:pPr>
      <w:r>
        <w:rPr>
          <w:b/>
          <w:sz w:val="24"/>
        </w:rPr>
        <w:t>12. Срок действия и изменение условий</w:t>
      </w:r>
    </w:p>
    <w:p>
      <w:r>
        <w:t>12.1. Договор вступает в силу с момента акцепта оферты и действует до окончания оплаченного периода либо до расторжения в порядке, предусмотренном настоящей офертой.</w:t>
      </w:r>
    </w:p>
    <w:p>
      <w:r>
        <w:t>12.2. Исполнитель вправе в одностороннем порядке изменять условия настоящей оферты. Новая редакция публикуется на Платформе и вступает в силу с момента публикации, применяясь к оплатам, совершённым после её вступления в силу. Существенные условия оплаченного периода (состав Услуг, стоимость) изменению для Заказчика не подлежат.</w:t>
      </w:r>
    </w:p>
    <w:p>
      <w:r>
        <w:t>12.3. Все предыдущие редакции оферты сохраняются Исполнителем и предоставляются Заказчику по его требованию.</w:t>
      </w:r>
    </w:p>
    <w:p>
      <w:r>
        <w:t>12.4. К отношениям Сторон применяется законодательство Российской Федерации.</w:t>
      </w:r>
    </w:p>
    <w:p>
      <w:pPr>
        <w:spacing w:before="200" w:after="80"/>
        <w:jc w:val="left"/>
      </w:pPr>
      <w:r>
        <w:rPr>
          <w:b/>
          <w:sz w:val="24"/>
        </w:rPr>
        <w:t>13. Реквизиты Исполнителя</w:t>
      </w:r>
    </w:p>
    <w:p/>
    <w:p>
      <w:r/>
      <w:r>
        <w:rPr>
          <w:b/>
        </w:rPr>
        <w:t>Федоткин Арсений Андреевич</w:t>
      </w:r>
      <w:r/>
    </w:p>
    <w:p>
      <w:r>
        <w:t>Налогоплательщик налога на профессиональный доход (самозанятый)</w:t>
      </w:r>
    </w:p>
    <w:p>
      <w:r>
        <w:t xml:space="preserve">ИНН: </w:t>
      </w:r>
      <w:r>
        <w:rPr>
          <w:b/>
        </w:rPr>
        <w:t>505203978905</w:t>
      </w:r>
      <w:r/>
    </w:p>
    <w:p>
      <w:r>
        <w:t xml:space="preserve">Адрес для направления корреспонденции: </w:t>
      </w:r>
      <w:r>
        <w:rPr>
          <w:b/>
        </w:rPr>
        <w:t>101000, г. Москва</w:t>
      </w:r>
      <w:r/>
    </w:p>
    <w:p>
      <w:r>
        <w:t xml:space="preserve">Адрес электронной почты: </w:t>
      </w:r>
      <w:r>
        <w:rPr>
          <w:b/>
        </w:rPr>
        <w:t>deformity48@gmail.com</w:t>
      </w:r>
      <w:r/>
    </w:p>
    <w:p>
      <w:r>
        <w:t xml:space="preserve">Telegram: </w:t>
      </w:r>
      <w:r>
        <w:rPr>
          <w:b/>
        </w:rPr>
        <w:t>@andreevich_infa_ege</w:t>
      </w:r>
      <w:r/>
    </w:p>
    <w:p>
      <w:r>
        <w:t xml:space="preserve">Сайт: </w:t>
      </w:r>
      <w:r>
        <w:rPr>
          <w:b/>
        </w:rPr>
        <w:t>infa-ege.ru</w:t>
      </w:r>
      <w:r/>
    </w:p>
    <w:p/>
    <w:p>
      <w:r>
        <w:t>Дата размещения редакции: «22» октября 2026 г.</w:t>
      </w:r>
    </w:p>
    <w:sectPr w:rsidR="00FC693F" w:rsidRPr="0006063C" w:rsidSect="00034616">
      <w:pgSz w:w="12240" w:h="15840"/>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jc w:val="both"/>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